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A7F5E" w14:textId="77777777" w:rsidR="008659BE" w:rsidRDefault="008659BE" w:rsidP="008659BE">
      <w:r w:rsidRPr="00C50A3C">
        <w:rPr>
          <w:b/>
          <w:bCs/>
        </w:rPr>
        <w:t>Job Title:</w:t>
      </w:r>
      <w:r>
        <w:t xml:space="preserve"> Physical Therapist Assistant</w:t>
      </w:r>
    </w:p>
    <w:p w14:paraId="1E6D662A" w14:textId="7D337D2C" w:rsidR="008659BE" w:rsidRDefault="008659BE" w:rsidP="008659BE">
      <w:r w:rsidRPr="00C50A3C">
        <w:rPr>
          <w:b/>
          <w:bCs/>
        </w:rPr>
        <w:t>Job Summary:</w:t>
      </w:r>
      <w:r w:rsidR="00C50A3C">
        <w:rPr>
          <w:b/>
          <w:bCs/>
        </w:rPr>
        <w:t xml:space="preserve"> </w:t>
      </w:r>
      <w:r>
        <w:t xml:space="preserve">The Physical Therapist Assistant (PTA) </w:t>
      </w:r>
      <w:r w:rsidR="00C50A3C">
        <w:t>assists the Physical Therapist in providing high-quality patient care. The PTA works under the Physical Therapist's supervision</w:t>
      </w:r>
      <w:r>
        <w:t xml:space="preserve"> to implement treatment plans, monitor patient progress, and provide patient education.</w:t>
      </w:r>
    </w:p>
    <w:p w14:paraId="07EA57F6" w14:textId="77777777" w:rsidR="008659BE" w:rsidRPr="00C50A3C" w:rsidRDefault="008659BE" w:rsidP="008659BE">
      <w:pPr>
        <w:rPr>
          <w:b/>
          <w:bCs/>
        </w:rPr>
      </w:pPr>
      <w:r w:rsidRPr="00C50A3C">
        <w:rPr>
          <w:b/>
          <w:bCs/>
        </w:rPr>
        <w:t>Key Responsibilities:</w:t>
      </w:r>
    </w:p>
    <w:p w14:paraId="443D21BA" w14:textId="20F0B889" w:rsidR="008659BE" w:rsidRDefault="008659BE" w:rsidP="00C50A3C">
      <w:pPr>
        <w:pStyle w:val="ListParagraph"/>
        <w:numPr>
          <w:ilvl w:val="0"/>
          <w:numId w:val="1"/>
        </w:numPr>
      </w:pPr>
      <w:r>
        <w:t>Assist the Physical Therapist in conducting patient evaluations and developing individualized treatment plans.</w:t>
      </w:r>
    </w:p>
    <w:p w14:paraId="7843C099" w14:textId="5B3F803F" w:rsidR="008659BE" w:rsidRDefault="008659BE" w:rsidP="00C50A3C">
      <w:pPr>
        <w:pStyle w:val="ListParagraph"/>
        <w:numPr>
          <w:ilvl w:val="0"/>
          <w:numId w:val="1"/>
        </w:numPr>
      </w:pPr>
      <w:r>
        <w:t>Implement therapeutic interventions, including therapeutic exercise, manual therapy, neuromuscular re-education, and other therapeutic procedures, under the supervision of the Physical Therapist.</w:t>
      </w:r>
    </w:p>
    <w:p w14:paraId="5A409A3A" w14:textId="0E06988E" w:rsidR="008659BE" w:rsidRDefault="008659BE" w:rsidP="00C50A3C">
      <w:pPr>
        <w:pStyle w:val="ListParagraph"/>
        <w:numPr>
          <w:ilvl w:val="0"/>
          <w:numId w:val="1"/>
        </w:numPr>
      </w:pPr>
      <w:r>
        <w:t>Monitor patient progress and report any changes or concerns to the Physical Therapist.</w:t>
      </w:r>
    </w:p>
    <w:p w14:paraId="7B698B98" w14:textId="1B958542" w:rsidR="008659BE" w:rsidRDefault="008659BE" w:rsidP="00C50A3C">
      <w:pPr>
        <w:pStyle w:val="ListParagraph"/>
        <w:numPr>
          <w:ilvl w:val="0"/>
          <w:numId w:val="1"/>
        </w:numPr>
      </w:pPr>
      <w:r>
        <w:t>Educate patients and their families about their medical conditions, provide guidance on injury prevention and wellness, and collaborate with other healthcare professionals to ensure coordinated care.</w:t>
      </w:r>
    </w:p>
    <w:p w14:paraId="1B1D2EF9" w14:textId="2660EA06" w:rsidR="008659BE" w:rsidRDefault="008659BE" w:rsidP="00C50A3C">
      <w:pPr>
        <w:pStyle w:val="ListParagraph"/>
        <w:numPr>
          <w:ilvl w:val="0"/>
          <w:numId w:val="1"/>
        </w:numPr>
      </w:pPr>
      <w:r>
        <w:t xml:space="preserve">Maintain accurate and detailed </w:t>
      </w:r>
      <w:r w:rsidR="00C50A3C">
        <w:t>patient care records</w:t>
      </w:r>
      <w:r>
        <w:t>, including progress notes, treatment plans, and outcomes.</w:t>
      </w:r>
    </w:p>
    <w:p w14:paraId="499FB789" w14:textId="3D20F73C" w:rsidR="008659BE" w:rsidRDefault="008659BE" w:rsidP="00C50A3C">
      <w:pPr>
        <w:pStyle w:val="ListParagraph"/>
        <w:numPr>
          <w:ilvl w:val="0"/>
          <w:numId w:val="1"/>
        </w:numPr>
      </w:pPr>
      <w:r>
        <w:t>Communicate effectively with patients and other healthcare providers to ensure coordinated care and optimal outcomes.</w:t>
      </w:r>
    </w:p>
    <w:p w14:paraId="0F50DBA3" w14:textId="3FC55598" w:rsidR="008659BE" w:rsidRDefault="008659BE" w:rsidP="00C50A3C">
      <w:pPr>
        <w:pStyle w:val="ListParagraph"/>
        <w:numPr>
          <w:ilvl w:val="0"/>
          <w:numId w:val="1"/>
        </w:numPr>
      </w:pPr>
      <w:r>
        <w:t>Assist with clinic operations, including patient scheduling, billing, and inventory management.</w:t>
      </w:r>
    </w:p>
    <w:p w14:paraId="1A018EC8" w14:textId="77777777" w:rsidR="008659BE" w:rsidRPr="00C50A3C" w:rsidRDefault="008659BE" w:rsidP="008659BE">
      <w:pPr>
        <w:rPr>
          <w:b/>
          <w:bCs/>
        </w:rPr>
      </w:pPr>
      <w:r w:rsidRPr="00C50A3C">
        <w:rPr>
          <w:b/>
          <w:bCs/>
        </w:rPr>
        <w:t>Qualifications:</w:t>
      </w:r>
    </w:p>
    <w:p w14:paraId="48CF5803" w14:textId="50621C8D" w:rsidR="008659BE" w:rsidRDefault="008659BE" w:rsidP="00C50A3C">
      <w:pPr>
        <w:pStyle w:val="ListParagraph"/>
        <w:numPr>
          <w:ilvl w:val="0"/>
          <w:numId w:val="3"/>
        </w:numPr>
      </w:pPr>
      <w:r>
        <w:t>Associate's degree from an accredited physical therapist assistant program.</w:t>
      </w:r>
    </w:p>
    <w:p w14:paraId="55703E42" w14:textId="204430F5" w:rsidR="008659BE" w:rsidRDefault="008659BE" w:rsidP="00C50A3C">
      <w:pPr>
        <w:pStyle w:val="ListParagraph"/>
        <w:numPr>
          <w:ilvl w:val="0"/>
          <w:numId w:val="3"/>
        </w:numPr>
      </w:pPr>
      <w:r>
        <w:t>Current state licensure as a physical therapist assistant.</w:t>
      </w:r>
    </w:p>
    <w:p w14:paraId="4E115BA4" w14:textId="5095DFDD" w:rsidR="008659BE" w:rsidRDefault="008659BE" w:rsidP="00C50A3C">
      <w:pPr>
        <w:pStyle w:val="ListParagraph"/>
        <w:numPr>
          <w:ilvl w:val="0"/>
          <w:numId w:val="3"/>
        </w:numPr>
      </w:pPr>
      <w:r>
        <w:t>Strong knowledge of physical therapy practice, including clinical assessment and treatment techniques.</w:t>
      </w:r>
    </w:p>
    <w:p w14:paraId="0AF5917A" w14:textId="540A6B27" w:rsidR="008659BE" w:rsidRDefault="008659BE" w:rsidP="00C50A3C">
      <w:pPr>
        <w:pStyle w:val="ListParagraph"/>
        <w:numPr>
          <w:ilvl w:val="0"/>
          <w:numId w:val="3"/>
        </w:numPr>
      </w:pPr>
      <w:r>
        <w:t>Excellent communication, interpersonal, and problem-solving skills.</w:t>
      </w:r>
    </w:p>
    <w:p w14:paraId="09DAA235" w14:textId="57704C30" w:rsidR="008659BE" w:rsidRDefault="008659BE" w:rsidP="00C50A3C">
      <w:pPr>
        <w:pStyle w:val="ListParagraph"/>
        <w:numPr>
          <w:ilvl w:val="0"/>
          <w:numId w:val="3"/>
        </w:numPr>
      </w:pPr>
      <w:r>
        <w:t>Ability to work effectively in a team-based environment.</w:t>
      </w:r>
    </w:p>
    <w:p w14:paraId="238D772A" w14:textId="45DE7318" w:rsidR="008659BE" w:rsidRDefault="008659BE" w:rsidP="00C50A3C">
      <w:pPr>
        <w:pStyle w:val="ListParagraph"/>
        <w:numPr>
          <w:ilvl w:val="0"/>
          <w:numId w:val="3"/>
        </w:numPr>
      </w:pPr>
      <w:r>
        <w:t>Knowledge of healthcare regulatory requirements and standards of practice.</w:t>
      </w:r>
    </w:p>
    <w:p w14:paraId="05214AAC" w14:textId="5DDD126F" w:rsidR="008659BE" w:rsidRDefault="008659BE" w:rsidP="00C50A3C">
      <w:pPr>
        <w:pStyle w:val="ListParagraph"/>
        <w:numPr>
          <w:ilvl w:val="0"/>
          <w:numId w:val="3"/>
        </w:numPr>
      </w:pPr>
      <w:r>
        <w:t>Experience with clinic management software and electronic health records (EHRs).</w:t>
      </w:r>
    </w:p>
    <w:p w14:paraId="52B81E67" w14:textId="10CFDFEF" w:rsidR="008659BE" w:rsidRDefault="008659BE" w:rsidP="008659BE">
      <w:r>
        <w:t xml:space="preserve">Physical Therapist </w:t>
      </w:r>
      <w:r w:rsidR="00C50A3C">
        <w:t>Assistants play</w:t>
      </w:r>
      <w:r>
        <w:t xml:space="preserve"> a critical role in helping patients improve their physical function, reduce pain, and achieve their goals for a better quality of life. The PTA must have a strong clinical background, excellent communication skills, and a commitment to delivering high-quality patient care under the supervision of the Physical Therapist.</w:t>
      </w:r>
    </w:p>
    <w:sectPr w:rsidR="008659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8FCB3" w14:textId="77777777" w:rsidR="00D2239F" w:rsidRDefault="00D2239F" w:rsidP="00366DA3">
      <w:pPr>
        <w:spacing w:after="0" w:line="240" w:lineRule="auto"/>
      </w:pPr>
      <w:r>
        <w:separator/>
      </w:r>
    </w:p>
  </w:endnote>
  <w:endnote w:type="continuationSeparator" w:id="0">
    <w:p w14:paraId="2567C799" w14:textId="77777777" w:rsidR="00D2239F" w:rsidRDefault="00D2239F" w:rsidP="0036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C64D" w14:textId="77777777" w:rsidR="00366DA3" w:rsidRDefault="00366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607D" w14:textId="34D18CA8" w:rsidR="00366DA3" w:rsidRDefault="00366DA3">
    <w:pPr>
      <w:pStyle w:val="Footer"/>
    </w:pPr>
    <w:r w:rsidRPr="001B5620">
      <w:rPr>
        <w:b/>
        <w:bCs/>
        <w:i/>
        <w:iCs/>
        <w:sz w:val="20"/>
        <w:szCs w:val="20"/>
      </w:rPr>
      <w:t>Sample Disclaimer:</w:t>
    </w:r>
    <w:r>
      <w:rPr>
        <w:b/>
        <w:bCs/>
        <w:i/>
        <w:iCs/>
        <w:sz w:val="20"/>
        <w:szCs w:val="20"/>
      </w:rPr>
      <w:t xml:space="preserve"> </w:t>
    </w:r>
    <w:r w:rsidRPr="001B5620">
      <w:rPr>
        <w:i/>
        <w:iCs/>
        <w:sz w:val="20"/>
        <w:szCs w:val="20"/>
      </w:rPr>
      <w:t>The following job descriptions are provided as samples for informational purposes only. They are not intended to be official standards or legal guidelines. Employers should customize these descriptions to align with their specific organizational needs, job expectations, and applicable laws and regulations. APTA Private Practice does not guarantee the accuracy, completeness, or suitability of these samples for any particular use</w:t>
    </w:r>
    <w:r w:rsidRPr="001B5620">
      <w:t>.</w:t>
    </w:r>
  </w:p>
  <w:p w14:paraId="449A9745" w14:textId="77777777" w:rsidR="00366DA3" w:rsidRDefault="00366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D59C" w14:textId="77777777" w:rsidR="00366DA3" w:rsidRDefault="0036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8F269" w14:textId="77777777" w:rsidR="00D2239F" w:rsidRDefault="00D2239F" w:rsidP="00366DA3">
      <w:pPr>
        <w:spacing w:after="0" w:line="240" w:lineRule="auto"/>
      </w:pPr>
      <w:r>
        <w:separator/>
      </w:r>
    </w:p>
  </w:footnote>
  <w:footnote w:type="continuationSeparator" w:id="0">
    <w:p w14:paraId="130DCBE1" w14:textId="77777777" w:rsidR="00D2239F" w:rsidRDefault="00D2239F" w:rsidP="0036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4EB" w14:textId="77777777" w:rsidR="00366DA3" w:rsidRDefault="0036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919084"/>
      <w:docPartObj>
        <w:docPartGallery w:val="Watermarks"/>
        <w:docPartUnique/>
      </w:docPartObj>
    </w:sdtPr>
    <w:sdtContent>
      <w:p w14:paraId="4387D578" w14:textId="5D92692D" w:rsidR="00366DA3" w:rsidRDefault="00366DA3">
        <w:pPr>
          <w:pStyle w:val="Header"/>
        </w:pPr>
        <w:r>
          <w:rPr>
            <w:noProof/>
          </w:rPr>
          <w:pict w14:anchorId="2F167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5658" o:spid="_x0000_s1025" type="#_x0000_t136" style="position:absolute;margin-left:0;margin-top:0;width:461.85pt;height:197.95pt;rotation:315;z-index:-251657216;mso-position-horizontal:center;mso-position-horizontal-relative:margin;mso-position-vertical:center;mso-position-vertical-relative:margin" o:allowincell="f" fillcolor="#747070 [1614]"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D3EE" w14:textId="77777777" w:rsidR="00366DA3" w:rsidRDefault="00366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4B8"/>
    <w:multiLevelType w:val="hybridMultilevel"/>
    <w:tmpl w:val="F8D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67AB7"/>
    <w:multiLevelType w:val="hybridMultilevel"/>
    <w:tmpl w:val="3F26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302D5"/>
    <w:multiLevelType w:val="hybridMultilevel"/>
    <w:tmpl w:val="EDF0ACA0"/>
    <w:lvl w:ilvl="0" w:tplc="F86CC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752A8"/>
    <w:multiLevelType w:val="hybridMultilevel"/>
    <w:tmpl w:val="7974FCFE"/>
    <w:lvl w:ilvl="0" w:tplc="1A64CE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20756">
    <w:abstractNumId w:val="1"/>
  </w:num>
  <w:num w:numId="2" w16cid:durableId="451092998">
    <w:abstractNumId w:val="2"/>
  </w:num>
  <w:num w:numId="3" w16cid:durableId="510217827">
    <w:abstractNumId w:val="0"/>
  </w:num>
  <w:num w:numId="4" w16cid:durableId="83992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BE"/>
    <w:rsid w:val="00353174"/>
    <w:rsid w:val="00366DA3"/>
    <w:rsid w:val="008659BE"/>
    <w:rsid w:val="00B20D10"/>
    <w:rsid w:val="00C50A3C"/>
    <w:rsid w:val="00C96AC4"/>
    <w:rsid w:val="00D2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13209"/>
  <w15:chartTrackingRefBased/>
  <w15:docId w15:val="{B42111F6-D5CF-4886-B3EF-012DB304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5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59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59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59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5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9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59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59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59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59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5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9BE"/>
    <w:rPr>
      <w:rFonts w:eastAsiaTheme="majorEastAsia" w:cstheme="majorBidi"/>
      <w:color w:val="272727" w:themeColor="text1" w:themeTint="D8"/>
    </w:rPr>
  </w:style>
  <w:style w:type="paragraph" w:styleId="Title">
    <w:name w:val="Title"/>
    <w:basedOn w:val="Normal"/>
    <w:next w:val="Normal"/>
    <w:link w:val="TitleChar"/>
    <w:uiPriority w:val="10"/>
    <w:qFormat/>
    <w:rsid w:val="00865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9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9BE"/>
    <w:pPr>
      <w:spacing w:before="160"/>
      <w:jc w:val="center"/>
    </w:pPr>
    <w:rPr>
      <w:i/>
      <w:iCs/>
      <w:color w:val="404040" w:themeColor="text1" w:themeTint="BF"/>
    </w:rPr>
  </w:style>
  <w:style w:type="character" w:customStyle="1" w:styleId="QuoteChar">
    <w:name w:val="Quote Char"/>
    <w:basedOn w:val="DefaultParagraphFont"/>
    <w:link w:val="Quote"/>
    <w:uiPriority w:val="29"/>
    <w:rsid w:val="008659BE"/>
    <w:rPr>
      <w:i/>
      <w:iCs/>
      <w:color w:val="404040" w:themeColor="text1" w:themeTint="BF"/>
    </w:rPr>
  </w:style>
  <w:style w:type="paragraph" w:styleId="ListParagraph">
    <w:name w:val="List Paragraph"/>
    <w:basedOn w:val="Normal"/>
    <w:uiPriority w:val="34"/>
    <w:qFormat/>
    <w:rsid w:val="008659BE"/>
    <w:pPr>
      <w:ind w:left="720"/>
      <w:contextualSpacing/>
    </w:pPr>
  </w:style>
  <w:style w:type="character" w:styleId="IntenseEmphasis">
    <w:name w:val="Intense Emphasis"/>
    <w:basedOn w:val="DefaultParagraphFont"/>
    <w:uiPriority w:val="21"/>
    <w:qFormat/>
    <w:rsid w:val="008659BE"/>
    <w:rPr>
      <w:i/>
      <w:iCs/>
      <w:color w:val="2F5496" w:themeColor="accent1" w:themeShade="BF"/>
    </w:rPr>
  </w:style>
  <w:style w:type="paragraph" w:styleId="IntenseQuote">
    <w:name w:val="Intense Quote"/>
    <w:basedOn w:val="Normal"/>
    <w:next w:val="Normal"/>
    <w:link w:val="IntenseQuoteChar"/>
    <w:uiPriority w:val="30"/>
    <w:qFormat/>
    <w:rsid w:val="00865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59BE"/>
    <w:rPr>
      <w:i/>
      <w:iCs/>
      <w:color w:val="2F5496" w:themeColor="accent1" w:themeShade="BF"/>
    </w:rPr>
  </w:style>
  <w:style w:type="character" w:styleId="IntenseReference">
    <w:name w:val="Intense Reference"/>
    <w:basedOn w:val="DefaultParagraphFont"/>
    <w:uiPriority w:val="32"/>
    <w:qFormat/>
    <w:rsid w:val="008659BE"/>
    <w:rPr>
      <w:b/>
      <w:bCs/>
      <w:smallCaps/>
      <w:color w:val="2F5496" w:themeColor="accent1" w:themeShade="BF"/>
      <w:spacing w:val="5"/>
    </w:rPr>
  </w:style>
  <w:style w:type="paragraph" w:styleId="Header">
    <w:name w:val="header"/>
    <w:basedOn w:val="Normal"/>
    <w:link w:val="HeaderChar"/>
    <w:uiPriority w:val="99"/>
    <w:unhideWhenUsed/>
    <w:rsid w:val="0036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DA3"/>
  </w:style>
  <w:style w:type="paragraph" w:styleId="Footer">
    <w:name w:val="footer"/>
    <w:basedOn w:val="Normal"/>
    <w:link w:val="FooterChar"/>
    <w:uiPriority w:val="99"/>
    <w:unhideWhenUsed/>
    <w:rsid w:val="0036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1883</Characters>
  <Application>Microsoft Office Word</Application>
  <DocSecurity>0</DocSecurity>
  <Lines>33</Lines>
  <Paragraphs>19</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Neisha Wetzel</dc:creator>
  <cp:keywords/>
  <dc:description/>
  <cp:lastModifiedBy>Katherine Castillo</cp:lastModifiedBy>
  <cp:revision>3</cp:revision>
  <dcterms:created xsi:type="dcterms:W3CDTF">2025-01-09T19:26:00Z</dcterms:created>
  <dcterms:modified xsi:type="dcterms:W3CDTF">2025-01-31T14:19:00Z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378d8d131ec0ffdb039c3df9113d803506337382d6c6125b4c653cbcdf60a279</vt:lpwstr>
  </property>
</Properties>
</file>